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E REDE PARA ILUMINAÇÃO PÚBLICA NAS</w:t>
            </w:r>
            <w:r w:rsidRPr="005C02CD">
              <w:rPr>
                <w:rFonts w:asciiTheme="minorHAnsi" w:hAnsiTheme="minorHAnsi" w:cs="Arial"/>
                <w:b/>
                <w:color w:val="auto"/>
                <w:szCs w:val="24"/>
              </w:rPr>
              <w:t xml:space="preserve"> </w:t>
            </w:r>
            <w:r w:rsidR="002A24B3" w:rsidRPr="002A24B3">
              <w:rPr>
                <w:rFonts w:asciiTheme="minorHAnsi" w:hAnsiTheme="minorHAnsi" w:cs="Arial"/>
                <w:b/>
                <w:color w:val="auto"/>
                <w:szCs w:val="24"/>
              </w:rPr>
              <w:t>RUAS AUGUSTO FIORENZANO JR., BRUNO FRANÇA, DORVAL JOSÉ ARAGÃO, FRANCISCO PEDRONI, ITAMAR BRUNO CARVALHO, OLÂMPIO FRANCISCO VICENTE, PROF. MÁRIO MELLO, ROSALINA LINHARES CABRAL, REYNOLDO MERLO E AV. AGOSTINHO ALVES RAMOS</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plantas, memorial, orçamento estimado e Orientação Técnica 001/2013.</w:t>
      </w:r>
    </w:p>
    <w:p w:rsidR="00171046" w:rsidRDefault="00171046" w:rsidP="00171046">
      <w:pPr>
        <w:ind w:left="360"/>
        <w:jc w:val="both"/>
        <w:rPr>
          <w:rFonts w:ascii="Calibri" w:hAnsi="Calibri" w:cs="Arial"/>
          <w:color w:val="000000"/>
          <w:sz w:val="24"/>
          <w:szCs w:val="24"/>
        </w:rPr>
      </w:pPr>
    </w:p>
    <w:p w:rsidR="009A1226" w:rsidRPr="00174575" w:rsidRDefault="009A122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2A24B3">
        <w:rPr>
          <w:rFonts w:ascii="Calibri" w:hAnsi="Calibri" w:cs="Arial"/>
          <w:bCs/>
          <w:sz w:val="24"/>
          <w:szCs w:val="24"/>
        </w:rPr>
        <w:t>ercício 2018</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lastRenderedPageBreak/>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spellStart"/>
      <w:proofErr w:type="gramEnd"/>
      <w:r w:rsidRPr="00174575">
        <w:rPr>
          <w:rFonts w:ascii="Calibri" w:hAnsi="Calibri" w:cs="Arial"/>
          <w:sz w:val="24"/>
          <w:szCs w:val="24"/>
        </w:rPr>
        <w:t>es</w:t>
      </w:r>
      <w:proofErr w:type="spellEnd"/>
      <w:r w:rsidRPr="00174575">
        <w:rPr>
          <w:rFonts w:ascii="Calibri" w:hAnsi="Calibri" w:cs="Arial"/>
          <w:sz w:val="24"/>
          <w:szCs w:val="24"/>
        </w:rPr>
        <w:t>)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3F21CB" w:rsidRPr="00174575" w:rsidTr="006D5EB8">
        <w:trPr>
          <w:cantSplit/>
          <w:trHeight w:val="293"/>
        </w:trPr>
        <w:tc>
          <w:tcPr>
            <w:tcW w:w="5490" w:type="dxa"/>
          </w:tcPr>
          <w:p w:rsidR="003F21CB" w:rsidRPr="00682B1E" w:rsidRDefault="003F21CB" w:rsidP="00627DE4">
            <w:pPr>
              <w:jc w:val="both"/>
              <w:rPr>
                <w:rFonts w:ascii="Calibri" w:hAnsi="Calibri" w:cs="Arial"/>
                <w:sz w:val="24"/>
                <w:szCs w:val="24"/>
              </w:rPr>
            </w:pPr>
          </w:p>
        </w:tc>
        <w:tc>
          <w:tcPr>
            <w:tcW w:w="3150" w:type="dxa"/>
            <w:tcBorders>
              <w:bottom w:val="single" w:sz="4" w:space="0" w:color="auto"/>
            </w:tcBorders>
            <w:vAlign w:val="center"/>
          </w:tcPr>
          <w:p w:rsidR="003F21CB" w:rsidRPr="00682B1E" w:rsidRDefault="003F21CB" w:rsidP="00682B1E">
            <w:pPr>
              <w:jc w:val="center"/>
              <w:rPr>
                <w:rFonts w:ascii="Calibri" w:hAnsi="Calibri" w:cs="Arial"/>
                <w:sz w:val="24"/>
                <w:szCs w:val="24"/>
              </w:rPr>
            </w:pP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CD2434" w:rsidP="0062604E">
            <w:pPr>
              <w:jc w:val="center"/>
              <w:rPr>
                <w:rFonts w:ascii="Calibri" w:hAnsi="Calibri" w:cs="Arial"/>
                <w:b/>
                <w:sz w:val="24"/>
                <w:szCs w:val="24"/>
              </w:rPr>
            </w:pPr>
            <w:r>
              <w:rPr>
                <w:rFonts w:ascii="Calibri" w:hAnsi="Calibri" w:cs="Arial"/>
                <w:b/>
                <w:sz w:val="24"/>
                <w:szCs w:val="24"/>
              </w:rPr>
              <w:t>10</w:t>
            </w:r>
            <w:r w:rsidR="005C02CD">
              <w:rPr>
                <w:rFonts w:ascii="Calibri" w:hAnsi="Calibri" w:cs="Arial"/>
                <w:b/>
                <w:sz w:val="24"/>
                <w:szCs w:val="24"/>
              </w:rPr>
              <w:t>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4"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4"/>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es</w:t>
      </w:r>
      <w:proofErr w:type="spellEnd"/>
      <w:r w:rsidRPr="00174575">
        <w:rPr>
          <w:rFonts w:ascii="Calibri" w:hAnsi="Calibri" w:cs="Arial"/>
          <w:sz w:val="24"/>
          <w:szCs w:val="24"/>
        </w:rPr>
        <w:t>)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236ADF"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REDE PARA ILUMINAÇÃO PÚBLICA NAS RUAS AUGUSTO FIORENZANO JR., BRUNO FRANÇA, DORVAL JOSÉ ARAGÃO, FRANCISCO PEDRONI, ITAMAR BRUNO CARVALHO, OLÂMPIO FRANCISCO VICENTE, PROF. MÁRIO MELLO, ROSALINA LINHARES CABRAL, REYNOLDO MERLO E AV. AGOSTINHO ALVES </w:t>
            </w:r>
            <w:proofErr w:type="gramStart"/>
            <w:r w:rsidRPr="002A24B3">
              <w:rPr>
                <w:rFonts w:asciiTheme="minorHAnsi" w:hAnsiTheme="minorHAnsi" w:cs="Arial"/>
                <w:b/>
                <w:sz w:val="24"/>
                <w:szCs w:val="24"/>
              </w:rPr>
              <w:t>RAMOS</w:t>
            </w:r>
            <w:proofErr w:type="gramEnd"/>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CD2434">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CD2434">
              <w:rPr>
                <w:rFonts w:ascii="Calibri" w:hAnsi="Calibri" w:cs="Arial"/>
                <w:b/>
                <w:bCs/>
                <w:sz w:val="24"/>
                <w:szCs w:val="24"/>
              </w:rPr>
              <w:t>321.547,</w:t>
            </w:r>
            <w:r w:rsidR="00584042">
              <w:rPr>
                <w:rFonts w:ascii="Calibri" w:hAnsi="Calibri" w:cs="Arial"/>
                <w:b/>
                <w:bCs/>
                <w:sz w:val="24"/>
                <w:szCs w:val="24"/>
              </w:rPr>
              <w:t>80</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236ADF"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2A24B3">
        <w:rPr>
          <w:rFonts w:ascii="Calibri" w:hAnsi="Calibri" w:cs="Arial"/>
          <w:b/>
          <w:color w:val="000000"/>
          <w:sz w:val="24"/>
          <w:szCs w:val="24"/>
        </w:rPr>
        <w:t>12</w:t>
      </w:r>
      <w:r w:rsidR="0044667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2A24B3">
        <w:rPr>
          <w:rFonts w:ascii="Calibri" w:hAnsi="Calibri" w:cs="Arial"/>
          <w:b/>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2A24B3">
        <w:rPr>
          <w:rFonts w:ascii="Calibri" w:hAnsi="Calibri" w:cs="Arial"/>
          <w:b/>
          <w:color w:val="000000"/>
          <w:sz w:val="24"/>
          <w:szCs w:val="24"/>
        </w:rPr>
        <w:t>150</w:t>
      </w:r>
      <w:r w:rsidRPr="00174575">
        <w:rPr>
          <w:rFonts w:ascii="Calibri" w:hAnsi="Calibri" w:cs="Arial"/>
          <w:b/>
          <w:color w:val="000000"/>
          <w:sz w:val="24"/>
          <w:szCs w:val="24"/>
        </w:rPr>
        <w:t xml:space="preserve"> (</w:t>
      </w:r>
      <w:r w:rsidR="002A24B3">
        <w:rPr>
          <w:rFonts w:ascii="Calibri" w:hAnsi="Calibri" w:cs="Arial"/>
          <w:b/>
          <w:color w:val="000000"/>
          <w:sz w:val="24"/>
          <w:szCs w:val="24"/>
        </w:rPr>
        <w:t>cento e 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236ADF" w:rsidRPr="00236ADF" w:rsidRDefault="00236ADF" w:rsidP="00236ADF">
      <w:pPr>
        <w:overflowPunct/>
        <w:autoSpaceDE/>
        <w:autoSpaceDN/>
        <w:adjustRightInd/>
        <w:ind w:left="574"/>
        <w:jc w:val="both"/>
        <w:textAlignment w:val="auto"/>
        <w:rPr>
          <w:rFonts w:ascii="Calibri" w:hAnsi="Calibri" w:cs="Arial"/>
          <w:color w:val="000000"/>
          <w:sz w:val="24"/>
          <w:szCs w:val="24"/>
        </w:rPr>
      </w:pPr>
    </w:p>
    <w:p w:rsidR="00236ADF" w:rsidRPr="00174575" w:rsidRDefault="00236ADF" w:rsidP="00171046">
      <w:pPr>
        <w:numPr>
          <w:ilvl w:val="1"/>
          <w:numId w:val="7"/>
        </w:numPr>
        <w:overflowPunct/>
        <w:autoSpaceDE/>
        <w:autoSpaceDN/>
        <w:adjustRightInd/>
        <w:jc w:val="both"/>
        <w:textAlignment w:val="auto"/>
        <w:rPr>
          <w:rFonts w:ascii="Calibri" w:hAnsi="Calibri" w:cs="Arial"/>
          <w:color w:val="000000"/>
          <w:sz w:val="24"/>
          <w:szCs w:val="24"/>
        </w:rPr>
      </w:pPr>
      <w:r>
        <w:rPr>
          <w:rFonts w:ascii="Calibri" w:hAnsi="Calibri" w:cs="Arial"/>
          <w:color w:val="000000"/>
          <w:sz w:val="24"/>
          <w:szCs w:val="24"/>
        </w:rPr>
        <w:t>É condição para assin</w:t>
      </w:r>
      <w:r w:rsidR="008B1A95">
        <w:rPr>
          <w:rFonts w:ascii="Calibri" w:hAnsi="Calibri" w:cs="Arial"/>
          <w:color w:val="000000"/>
          <w:sz w:val="24"/>
          <w:szCs w:val="24"/>
        </w:rPr>
        <w:t>atura do contrato a apresentação de homologação junto à CELESC (HTE – Homologação Técnica de Empreiteiras ou CRC – Certificado de Registro Cadastral) que autorize a execução de serviços de cons</w:t>
      </w:r>
      <w:r w:rsidR="00404ACE">
        <w:rPr>
          <w:rFonts w:ascii="Calibri" w:hAnsi="Calibri" w:cs="Arial"/>
          <w:color w:val="000000"/>
          <w:sz w:val="24"/>
          <w:szCs w:val="24"/>
        </w:rPr>
        <w:t xml:space="preserve">trução de redes de distribuição (ref. </w:t>
      </w:r>
      <w:r w:rsidR="00404ACE" w:rsidRPr="00404ACE">
        <w:rPr>
          <w:rFonts w:ascii="Calibri" w:hAnsi="Calibri" w:cs="Arial"/>
          <w:color w:val="000000"/>
          <w:sz w:val="24"/>
          <w:szCs w:val="24"/>
        </w:rPr>
        <w:t>http://site.celesc.com.br/fornecedores/cadastro/cadastro-homologacao-tecnica-de-empreiteiras</w:t>
      </w:r>
      <w:r w:rsidR="00404ACE">
        <w:rPr>
          <w:rFonts w:ascii="Calibri" w:hAnsi="Calibri" w:cs="Arial"/>
          <w:color w:val="000000"/>
          <w:sz w:val="24"/>
          <w:szCs w:val="24"/>
        </w:rPr>
        <w:t>).</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lastRenderedPageBreak/>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tbl>
      <w:tblPr>
        <w:tblW w:w="0" w:type="auto"/>
        <w:jc w:val="center"/>
        <w:tblLook w:val="04A0"/>
      </w:tblPr>
      <w:tblGrid>
        <w:gridCol w:w="4086"/>
      </w:tblGrid>
      <w:tr w:rsidR="00236ADF" w:rsidRPr="00CF4A78" w:rsidTr="00236ADF">
        <w:trPr>
          <w:trHeight w:hRule="exact" w:val="288"/>
          <w:jc w:val="center"/>
        </w:trPr>
        <w:tc>
          <w:tcPr>
            <w:tcW w:w="4086" w:type="dxa"/>
            <w:tcBorders>
              <w:top w:val="single" w:sz="4" w:space="0" w:color="auto"/>
            </w:tcBorders>
          </w:tcPr>
          <w:p w:rsidR="00236ADF" w:rsidRPr="00CF4A78" w:rsidRDefault="00236ADF" w:rsidP="00EF62B0">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236ADF" w:rsidRPr="003207BA" w:rsidTr="00236ADF">
        <w:trPr>
          <w:trHeight w:hRule="exact" w:val="288"/>
          <w:jc w:val="center"/>
        </w:trPr>
        <w:tc>
          <w:tcPr>
            <w:tcW w:w="4086" w:type="dxa"/>
          </w:tcPr>
          <w:p w:rsidR="00236ADF" w:rsidRPr="003207BA" w:rsidRDefault="00236ADF" w:rsidP="00EF62B0">
            <w:pPr>
              <w:pStyle w:val="Corpodetexto"/>
              <w:spacing w:line="276" w:lineRule="auto"/>
              <w:jc w:val="center"/>
              <w:rPr>
                <w:rFonts w:ascii="Arial" w:hAnsi="Arial" w:cs="Arial"/>
                <w:sz w:val="22"/>
                <w:szCs w:val="24"/>
              </w:rPr>
            </w:pPr>
            <w:r>
              <w:rPr>
                <w:rFonts w:ascii="Arial" w:hAnsi="Arial" w:cs="Arial"/>
                <w:szCs w:val="22"/>
              </w:rPr>
              <w:t xml:space="preserve">Secretário de Obras e </w:t>
            </w:r>
            <w:r w:rsidRPr="003207BA">
              <w:rPr>
                <w:rFonts w:ascii="Arial" w:hAnsi="Arial" w:cs="Arial"/>
                <w:szCs w:val="24"/>
              </w:rPr>
              <w:t>Serviços</w:t>
            </w:r>
          </w:p>
        </w:tc>
      </w:tr>
      <w:tr w:rsidR="00236ADF" w:rsidRPr="003207BA" w:rsidTr="00236ADF">
        <w:trPr>
          <w:trHeight w:hRule="exact" w:val="576"/>
          <w:jc w:val="center"/>
        </w:trPr>
        <w:tc>
          <w:tcPr>
            <w:tcW w:w="4086" w:type="dxa"/>
          </w:tcPr>
          <w:p w:rsidR="00236ADF" w:rsidRPr="003207BA" w:rsidRDefault="00236ADF" w:rsidP="00EF62B0">
            <w:pPr>
              <w:pStyle w:val="Corpodetexto"/>
              <w:spacing w:line="276" w:lineRule="auto"/>
              <w:jc w:val="center"/>
              <w:rPr>
                <w:rFonts w:ascii="Arial" w:hAnsi="Arial" w:cs="Arial"/>
                <w:szCs w:val="24"/>
              </w:rPr>
            </w:pPr>
            <w:r w:rsidRPr="003207BA">
              <w:rPr>
                <w:rFonts w:ascii="Arial" w:hAnsi="Arial" w:cs="Arial"/>
                <w:szCs w:val="24"/>
              </w:rPr>
              <w:t>Municipais</w:t>
            </w:r>
          </w:p>
        </w:tc>
      </w:tr>
    </w:tbl>
    <w:p w:rsidR="00AA416A" w:rsidRDefault="00AA416A" w:rsidP="00236ADF">
      <w:pPr>
        <w:pStyle w:val="Corpodetexto"/>
        <w:overflowPunct/>
        <w:autoSpaceDE/>
        <w:autoSpaceDN/>
        <w:adjustRightInd/>
        <w:spacing w:after="0"/>
        <w:ind w:left="360"/>
        <w:jc w:val="both"/>
        <w:textAlignment w:val="auto"/>
        <w:rPr>
          <w:rFonts w:ascii="Calibri" w:hAnsi="Calibri" w:cs="Arial"/>
          <w:sz w:val="24"/>
          <w:szCs w:val="24"/>
        </w:rPr>
      </w:pPr>
    </w:p>
    <w:sectPr w:rsidR="00AA416A" w:rsidSect="004C6A05">
      <w:headerReference w:type="default" r:id="rId8"/>
      <w:footerReference w:type="default" r:id="rId9"/>
      <w:pgSz w:w="12240" w:h="15840"/>
      <w:pgMar w:top="1079" w:right="1701" w:bottom="719" w:left="1701" w:header="180" w:footer="3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F2D" w:rsidRDefault="009C4F2D">
      <w:r>
        <w:separator/>
      </w:r>
    </w:p>
  </w:endnote>
  <w:endnote w:type="continuationSeparator" w:id="0">
    <w:p w:rsidR="009C4F2D" w:rsidRDefault="009C4F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Pr>
        <w:rFonts w:ascii="Arial" w:hAnsi="Arial" w:cs="Tahoma"/>
        <w:b/>
        <w:bCs/>
        <w:color w:val="808080"/>
      </w:rPr>
      <w:t>de Obras e Serviços Municipais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F2D" w:rsidRDefault="009C4F2D">
      <w:r>
        <w:separator/>
      </w:r>
    </w:p>
  </w:footnote>
  <w:footnote w:type="continuationSeparator" w:id="0">
    <w:p w:rsidR="009C4F2D" w:rsidRDefault="009C4F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433394" w:rsidP="00F338CA">
    <w:pPr>
      <w:pStyle w:val="Cabealho"/>
    </w:pPr>
    <w:r>
      <w:rPr>
        <w:noProof/>
      </w:rPr>
      <w:drawing>
        <wp:inline distT="0" distB="0" distL="0" distR="0">
          <wp:extent cx="1885950" cy="581025"/>
          <wp:effectExtent l="19050" t="0" r="0" b="0"/>
          <wp:docPr id="1"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6D5EB8" w:rsidRPr="00EA5AC1" w:rsidRDefault="006D5EB8" w:rsidP="00EA5AC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noPunctuationKerning/>
  <w:characterSpacingControl w:val="doNotCompress"/>
  <w:hdrShapeDefaults>
    <o:shapedefaults v:ext="edit" spidmax="18434"/>
  </w:hdrShapeDefaults>
  <w:footnotePr>
    <w:footnote w:id="-1"/>
    <w:footnote w:id="0"/>
  </w:footnotePr>
  <w:endnotePr>
    <w:endnote w:id="-1"/>
    <w:endnote w:id="0"/>
  </w:endnotePr>
  <w:compat/>
  <w:rsids>
    <w:rsidRoot w:val="001B2F4B"/>
    <w:rsid w:val="00010E24"/>
    <w:rsid w:val="000167FA"/>
    <w:rsid w:val="00016E0C"/>
    <w:rsid w:val="00020121"/>
    <w:rsid w:val="00022D11"/>
    <w:rsid w:val="00024A72"/>
    <w:rsid w:val="00033777"/>
    <w:rsid w:val="000343B6"/>
    <w:rsid w:val="00036DAF"/>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518D"/>
    <w:rsid w:val="00170BC2"/>
    <w:rsid w:val="00171046"/>
    <w:rsid w:val="001724A7"/>
    <w:rsid w:val="00174575"/>
    <w:rsid w:val="00190FD1"/>
    <w:rsid w:val="0019501E"/>
    <w:rsid w:val="001A1813"/>
    <w:rsid w:val="001A61C9"/>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36ADF"/>
    <w:rsid w:val="0024118F"/>
    <w:rsid w:val="00242ABE"/>
    <w:rsid w:val="002439D8"/>
    <w:rsid w:val="00251EDF"/>
    <w:rsid w:val="0025640C"/>
    <w:rsid w:val="002664A1"/>
    <w:rsid w:val="00274A25"/>
    <w:rsid w:val="00281C1A"/>
    <w:rsid w:val="0029026F"/>
    <w:rsid w:val="002904C6"/>
    <w:rsid w:val="002919CB"/>
    <w:rsid w:val="00293EAC"/>
    <w:rsid w:val="002955A3"/>
    <w:rsid w:val="002A24B3"/>
    <w:rsid w:val="002A6B76"/>
    <w:rsid w:val="002A6BBF"/>
    <w:rsid w:val="002B1B9B"/>
    <w:rsid w:val="002B451F"/>
    <w:rsid w:val="002B47E5"/>
    <w:rsid w:val="002B4B6C"/>
    <w:rsid w:val="002C01C0"/>
    <w:rsid w:val="002C3D1C"/>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4ACE"/>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556B"/>
    <w:rsid w:val="004D59C3"/>
    <w:rsid w:val="004D5AE6"/>
    <w:rsid w:val="004E008D"/>
    <w:rsid w:val="004E050F"/>
    <w:rsid w:val="004E2812"/>
    <w:rsid w:val="004E2CE0"/>
    <w:rsid w:val="004E37D8"/>
    <w:rsid w:val="004E72A1"/>
    <w:rsid w:val="004E7F32"/>
    <w:rsid w:val="004F0F13"/>
    <w:rsid w:val="004F7F8F"/>
    <w:rsid w:val="00501A98"/>
    <w:rsid w:val="00514768"/>
    <w:rsid w:val="00516DD8"/>
    <w:rsid w:val="005249FA"/>
    <w:rsid w:val="0053317D"/>
    <w:rsid w:val="00543C7D"/>
    <w:rsid w:val="005473B8"/>
    <w:rsid w:val="005506B5"/>
    <w:rsid w:val="00555C69"/>
    <w:rsid w:val="00557FDC"/>
    <w:rsid w:val="00562356"/>
    <w:rsid w:val="005770A6"/>
    <w:rsid w:val="00583DF7"/>
    <w:rsid w:val="00584042"/>
    <w:rsid w:val="005858CE"/>
    <w:rsid w:val="00593571"/>
    <w:rsid w:val="00593923"/>
    <w:rsid w:val="005A1095"/>
    <w:rsid w:val="005A1F86"/>
    <w:rsid w:val="005A5425"/>
    <w:rsid w:val="005A6514"/>
    <w:rsid w:val="005B5C50"/>
    <w:rsid w:val="005C02CD"/>
    <w:rsid w:val="005C13AB"/>
    <w:rsid w:val="005C75D4"/>
    <w:rsid w:val="005D4AA2"/>
    <w:rsid w:val="005D5A00"/>
    <w:rsid w:val="005E17FB"/>
    <w:rsid w:val="005E2C70"/>
    <w:rsid w:val="005E4CE3"/>
    <w:rsid w:val="005F1CA7"/>
    <w:rsid w:val="005F27E1"/>
    <w:rsid w:val="005F4A19"/>
    <w:rsid w:val="005F7E0C"/>
    <w:rsid w:val="0060097C"/>
    <w:rsid w:val="00602B06"/>
    <w:rsid w:val="00610571"/>
    <w:rsid w:val="00613061"/>
    <w:rsid w:val="00623139"/>
    <w:rsid w:val="00624B7C"/>
    <w:rsid w:val="0062561D"/>
    <w:rsid w:val="00625E54"/>
    <w:rsid w:val="0062604E"/>
    <w:rsid w:val="00626F2D"/>
    <w:rsid w:val="00627DE4"/>
    <w:rsid w:val="006324CD"/>
    <w:rsid w:val="00633785"/>
    <w:rsid w:val="00634069"/>
    <w:rsid w:val="00634261"/>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51D3"/>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91518"/>
    <w:rsid w:val="0089280E"/>
    <w:rsid w:val="008A191D"/>
    <w:rsid w:val="008A20A9"/>
    <w:rsid w:val="008A2761"/>
    <w:rsid w:val="008A4137"/>
    <w:rsid w:val="008A4FD3"/>
    <w:rsid w:val="008A5C39"/>
    <w:rsid w:val="008A6202"/>
    <w:rsid w:val="008A75B3"/>
    <w:rsid w:val="008B1A95"/>
    <w:rsid w:val="008B2970"/>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25A79"/>
    <w:rsid w:val="00930E83"/>
    <w:rsid w:val="0093117E"/>
    <w:rsid w:val="0093436D"/>
    <w:rsid w:val="00935F6F"/>
    <w:rsid w:val="00937E8E"/>
    <w:rsid w:val="00942A65"/>
    <w:rsid w:val="009434DC"/>
    <w:rsid w:val="00943DD7"/>
    <w:rsid w:val="0095735A"/>
    <w:rsid w:val="0096326D"/>
    <w:rsid w:val="00970D7A"/>
    <w:rsid w:val="009714BD"/>
    <w:rsid w:val="00971519"/>
    <w:rsid w:val="0097654E"/>
    <w:rsid w:val="00976C5D"/>
    <w:rsid w:val="00981DA0"/>
    <w:rsid w:val="009835AD"/>
    <w:rsid w:val="00987554"/>
    <w:rsid w:val="00993403"/>
    <w:rsid w:val="0099477E"/>
    <w:rsid w:val="009A0B80"/>
    <w:rsid w:val="009A1226"/>
    <w:rsid w:val="009B0EA9"/>
    <w:rsid w:val="009B21F8"/>
    <w:rsid w:val="009B3EDD"/>
    <w:rsid w:val="009B5461"/>
    <w:rsid w:val="009C41AB"/>
    <w:rsid w:val="009C4F2D"/>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80CC0"/>
    <w:rsid w:val="00C86304"/>
    <w:rsid w:val="00C93FBF"/>
    <w:rsid w:val="00C947DB"/>
    <w:rsid w:val="00C9569B"/>
    <w:rsid w:val="00C972AE"/>
    <w:rsid w:val="00CA0391"/>
    <w:rsid w:val="00CB0DCE"/>
    <w:rsid w:val="00CB191B"/>
    <w:rsid w:val="00CB66C1"/>
    <w:rsid w:val="00CD047B"/>
    <w:rsid w:val="00CD2434"/>
    <w:rsid w:val="00CD391D"/>
    <w:rsid w:val="00CE0D45"/>
    <w:rsid w:val="00CE7B22"/>
    <w:rsid w:val="00CF2965"/>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1F28"/>
    <w:rsid w:val="00F01F95"/>
    <w:rsid w:val="00F02B2D"/>
    <w:rsid w:val="00F05552"/>
    <w:rsid w:val="00F05ADE"/>
    <w:rsid w:val="00F13558"/>
    <w:rsid w:val="00F16892"/>
    <w:rsid w:val="00F17D6C"/>
    <w:rsid w:val="00F21382"/>
    <w:rsid w:val="00F23235"/>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3274"/>
    <w:rsid w:val="00FA38A6"/>
    <w:rsid w:val="00FA476D"/>
    <w:rsid w:val="00FA6DF9"/>
    <w:rsid w:val="00FB12C7"/>
    <w:rsid w:val="00FB3E9F"/>
    <w:rsid w:val="00FC2D2C"/>
    <w:rsid w:val="00FC37E5"/>
    <w:rsid w:val="00FC38C6"/>
    <w:rsid w:val="00FD1703"/>
    <w:rsid w:val="00FE0193"/>
    <w:rsid w:val="00FE45FF"/>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9ECC3-DC0B-43E4-BAA8-817C7DC9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2017</Words>
  <Characters>10893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beckert.leonardo</cp:lastModifiedBy>
  <cp:revision>10</cp:revision>
  <cp:lastPrinted>2013-08-14T19:53:00Z</cp:lastPrinted>
  <dcterms:created xsi:type="dcterms:W3CDTF">2016-12-16T13:11:00Z</dcterms:created>
  <dcterms:modified xsi:type="dcterms:W3CDTF">2018-07-19T17:50:00Z</dcterms:modified>
</cp:coreProperties>
</file>